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A0" w:rsidRDefault="001253A0" w:rsidP="009469DF">
      <w:pPr>
        <w:spacing w:after="0"/>
        <w:rPr>
          <w:b/>
          <w:sz w:val="24"/>
          <w:szCs w:val="24"/>
        </w:rPr>
      </w:pPr>
    </w:p>
    <w:p w:rsidR="001B3193" w:rsidRPr="009469DF" w:rsidRDefault="009469DF" w:rsidP="009469DF">
      <w:pPr>
        <w:spacing w:after="0"/>
        <w:rPr>
          <w:b/>
          <w:sz w:val="24"/>
          <w:szCs w:val="24"/>
        </w:rPr>
      </w:pPr>
      <w:r w:rsidRPr="009469DF">
        <w:rPr>
          <w:b/>
          <w:sz w:val="24"/>
          <w:szCs w:val="24"/>
        </w:rPr>
        <w:t xml:space="preserve">21 marzo 2020 – Giornata Mondiale </w:t>
      </w:r>
      <w:r w:rsidR="000762F5">
        <w:rPr>
          <w:b/>
          <w:sz w:val="24"/>
          <w:szCs w:val="24"/>
        </w:rPr>
        <w:t>della</w:t>
      </w:r>
      <w:r w:rsidRPr="009469DF">
        <w:rPr>
          <w:b/>
          <w:sz w:val="24"/>
          <w:szCs w:val="24"/>
        </w:rPr>
        <w:t xml:space="preserve"> sindrome di Down.</w:t>
      </w:r>
    </w:p>
    <w:p w:rsidR="009469DF" w:rsidRDefault="001A1987">
      <w:r>
        <w:t>A</w:t>
      </w:r>
      <w:r w:rsidR="00E05B77">
        <w:t xml:space="preserve">nche l’A.R.D.A. di Vasto ha </w:t>
      </w:r>
      <w:r w:rsidR="009469DF">
        <w:t>annulla</w:t>
      </w:r>
      <w:r w:rsidR="00E05B77">
        <w:t>to tutte le iniziative programmate.</w:t>
      </w:r>
    </w:p>
    <w:p w:rsidR="00A025AB" w:rsidRDefault="00A025AB" w:rsidP="00A025AB">
      <w:pPr>
        <w:spacing w:after="0"/>
        <w:jc w:val="both"/>
      </w:pPr>
      <w:r>
        <w:t xml:space="preserve">     </w:t>
      </w:r>
      <w:r w:rsidR="004B2C02">
        <w:t xml:space="preserve">E’ il momento di concentrare tutte le energie per bloccare il </w:t>
      </w:r>
      <w:r w:rsidR="001A1987">
        <w:t>Co</w:t>
      </w:r>
      <w:r w:rsidR="004B2C02">
        <w:t>vi</w:t>
      </w:r>
      <w:r w:rsidR="001A1987">
        <w:t>d-19</w:t>
      </w:r>
      <w:r w:rsidR="004B2C02">
        <w:t>. Per questo il CoorDown (Coordinamento Nazionale Associazioni delle persone con sindrome di Down), di cui l’A.R.D.A. (As</w:t>
      </w:r>
      <w:r w:rsidR="001A1987">
        <w:t>so</w:t>
      </w:r>
      <w:r w:rsidR="004B2C02">
        <w:t>ciazione Regionale Down Abruzzo) Onlus di Vasto fa parte, ha deciso di rimandare la sua campagna di sensibilizzazione internazionale</w:t>
      </w:r>
      <w:r w:rsidR="001A1987">
        <w:t>.</w:t>
      </w:r>
    </w:p>
    <w:p w:rsidR="004D3E7A" w:rsidRDefault="00A025AB" w:rsidP="00A025AB">
      <w:pPr>
        <w:spacing w:after="0"/>
        <w:jc w:val="both"/>
      </w:pPr>
      <w:r>
        <w:t xml:space="preserve">     </w:t>
      </w:r>
      <w:r w:rsidR="007376B3">
        <w:t xml:space="preserve">La giornata </w:t>
      </w:r>
      <w:r w:rsidR="00786516">
        <w:t xml:space="preserve">per il </w:t>
      </w:r>
      <w:r w:rsidR="007376B3">
        <w:t>W</w:t>
      </w:r>
      <w:r w:rsidR="00867C92">
        <w:t>orld</w:t>
      </w:r>
      <w:r w:rsidR="007376B3">
        <w:t xml:space="preserve"> Down Syndrome D</w:t>
      </w:r>
      <w:r w:rsidR="002F07A2">
        <w:t>ay</w:t>
      </w:r>
      <w:r w:rsidR="007376B3">
        <w:t xml:space="preserve"> 2020 (21.03.2020) </w:t>
      </w:r>
      <w:r w:rsidR="00A3211F">
        <w:t>avrebbe visto un</w:t>
      </w:r>
      <w:r w:rsidR="007376B3">
        <w:t>a</w:t>
      </w:r>
      <w:r w:rsidR="00A3211F">
        <w:t xml:space="preserve"> mobilitazione di migliaia di persone con sindrome di Down</w:t>
      </w:r>
      <w:r w:rsidR="00867C92">
        <w:t xml:space="preserve">, </w:t>
      </w:r>
      <w:r w:rsidR="00A3211F">
        <w:t>le famiglie, le associazion</w:t>
      </w:r>
      <w:r w:rsidR="0062704E">
        <w:t>i</w:t>
      </w:r>
      <w:r w:rsidR="002A3B5D">
        <w:t>,</w:t>
      </w:r>
      <w:r w:rsidR="00A3211F">
        <w:t xml:space="preserve"> le istituzion</w:t>
      </w:r>
      <w:r w:rsidR="0062704E">
        <w:t>i</w:t>
      </w:r>
      <w:r w:rsidR="00A3211F">
        <w:t xml:space="preserve"> e i volontari di tutto il mondo lanciare un campagna di </w:t>
      </w:r>
      <w:r w:rsidR="000307FB">
        <w:t>in</w:t>
      </w:r>
      <w:r w:rsidR="004D3E7A">
        <w:t>clusione nel mondo del lavoro e non solo.</w:t>
      </w:r>
    </w:p>
    <w:p w:rsidR="00BE0B99" w:rsidRDefault="00A025AB" w:rsidP="00A025AB">
      <w:pPr>
        <w:spacing w:after="0"/>
        <w:jc w:val="both"/>
      </w:pPr>
      <w:r>
        <w:t xml:space="preserve">     </w:t>
      </w:r>
      <w:r w:rsidR="004D3E7A">
        <w:t xml:space="preserve">CoorDown per sostenere l’autodeterminazione e la self advocacy ha raccolto la voce e i desideri delle persone con sindrome di Down. </w:t>
      </w:r>
      <w:r w:rsidR="002F07A2">
        <w:t>Per la giornata mondiale diffonderà</w:t>
      </w:r>
      <w:r w:rsidR="00A55664">
        <w:t xml:space="preserve">, attraverso un video, </w:t>
      </w:r>
      <w:r w:rsidR="002F07A2">
        <w:t xml:space="preserve"> i risultati parziali dell’indagine “IT’S MY SAY”, la prima ricerca rivolta direttamente alle persone con sindrome di Down lanciata a livello internazionale in 6 lingue per raccogliere le esperienze su scuola, lavoro, sport e vita affettiva. Un nuovo strumento di indagine che ha utilizzato il web, dando alle persone con sindrome di Down la possibilità di raccontarsi attraverso un linguaggio</w:t>
      </w:r>
      <w:r w:rsidR="0062704E">
        <w:t xml:space="preserve"> </w:t>
      </w:r>
      <w:r w:rsidR="002F07A2">
        <w:t>adeguato e accessibile affinch</w:t>
      </w:r>
      <w:r w:rsidR="0062704E">
        <w:t>é</w:t>
      </w:r>
      <w:r w:rsidR="002F07A2">
        <w:t xml:space="preserve"> la loro opinione sia espressa in modo libero, non condizionato e soprattutto </w:t>
      </w:r>
      <w:r w:rsidR="00BE0B99">
        <w:t>non mediato da altri sulla percezio</w:t>
      </w:r>
      <w:r w:rsidR="0062704E">
        <w:t xml:space="preserve">ne </w:t>
      </w:r>
      <w:r w:rsidR="00BE0B99">
        <w:t>della propria esperienza di vita. Un sondaggio sperimentato dapprima in Italia e ora nel mondo.</w:t>
      </w:r>
      <w:r w:rsidR="002F07A2">
        <w:t xml:space="preserve"> </w:t>
      </w:r>
    </w:p>
    <w:p w:rsidR="00E6676D" w:rsidRDefault="00A025AB" w:rsidP="00A025AB">
      <w:pPr>
        <w:spacing w:after="0"/>
        <w:jc w:val="both"/>
      </w:pPr>
      <w:r>
        <w:t xml:space="preserve">     </w:t>
      </w:r>
      <w:r w:rsidR="00BE0B99">
        <w:t>Per il 2020 il tema della giornata mondiale è proprio “WE DECIDE” e promuove la piena partecipazione al processo decisionale delle persone con sindro</w:t>
      </w:r>
      <w:r w:rsidR="0062704E">
        <w:t>m</w:t>
      </w:r>
      <w:r w:rsidR="00BE0B99">
        <w:t>e di Down su questioni che riguardano e influenzano la loro vita. Una partecipazione efficace e significativa è un principio fondamentale dei diritti</w:t>
      </w:r>
      <w:r w:rsidR="0062704E">
        <w:t xml:space="preserve"> </w:t>
      </w:r>
      <w:r w:rsidR="00BE0B99">
        <w:t>umani sostenuto dalla Convenzione delle Nazioni Unite sui diritti</w:t>
      </w:r>
      <w:r w:rsidR="0062704E">
        <w:t xml:space="preserve"> </w:t>
      </w:r>
      <w:r w:rsidR="00BE0B99">
        <w:t>delle persone con disabilità</w:t>
      </w:r>
      <w:r w:rsidR="00FC4507">
        <w:t>.</w:t>
      </w:r>
    </w:p>
    <w:p w:rsidR="00E9486C" w:rsidRDefault="00E9486C" w:rsidP="00A025AB">
      <w:pPr>
        <w:spacing w:after="0"/>
        <w:jc w:val="both"/>
      </w:pPr>
      <w:r>
        <w:t xml:space="preserve">     </w:t>
      </w:r>
      <w:r>
        <w:t>Si è voluto dare un segnale positivo e di speranza per il futuro attraverso i volti e gli sguardi dei giovani  adulti con sindrome di Down protagonisti del video 2020. Immagini del set durante le riprese che restituiscono l’entusiasmo, la dedizione degli attori che hanno partecipato.</w:t>
      </w:r>
    </w:p>
    <w:p w:rsidR="00FC4507" w:rsidRDefault="00E6676D" w:rsidP="00A025AB">
      <w:pPr>
        <w:spacing w:after="0"/>
        <w:jc w:val="both"/>
      </w:pPr>
      <w:r>
        <w:t xml:space="preserve">     </w:t>
      </w:r>
      <w:r w:rsidR="00A025AB">
        <w:t>Nella realtà di oggi gli atteggiamenti negativi prevalenti, l</w:t>
      </w:r>
      <w:r w:rsidR="001E577D">
        <w:t>e</w:t>
      </w:r>
      <w:r w:rsidR="00A025AB">
        <w:t xml:space="preserve"> basse aspettative, le discriminazioni e l’inclusione fanno si che le persone con sindrome di Down siano lasciate indietro e non abbiano la possibilità di partecipare pienamente al processo decisionale su questioni che riguardano o inf</w:t>
      </w:r>
      <w:r w:rsidR="00F50088">
        <w:t>l</w:t>
      </w:r>
      <w:r w:rsidR="00A025AB">
        <w:t>uenzano la loro vita a tutti i livelli.</w:t>
      </w:r>
    </w:p>
    <w:p w:rsidR="00587BA1" w:rsidRDefault="00A025AB" w:rsidP="00A025AB">
      <w:pPr>
        <w:spacing w:after="0"/>
        <w:jc w:val="both"/>
      </w:pPr>
      <w:r>
        <w:t xml:space="preserve">     </w:t>
      </w:r>
      <w:r w:rsidR="00FC4507">
        <w:t>Antonella Falugiani, Presidente di CoorDown ODV, spiega : “La decisione di sospendere la nostra campagna è un atto di responsabilità, vogliamo essere tutti uniti in questo momento e dare il nostro contributo per fermare l’epid</w:t>
      </w:r>
      <w:r w:rsidR="00F50088">
        <w:t>e</w:t>
      </w:r>
      <w:r w:rsidR="00FC4507">
        <w:t>mia di coronavirus. L</w:t>
      </w:r>
      <w:r w:rsidR="00906E72">
        <w:t>a</w:t>
      </w:r>
      <w:r w:rsidR="00FC4507">
        <w:t xml:space="preserve"> nostra </w:t>
      </w:r>
      <w:r w:rsidR="00906E72">
        <w:t>s</w:t>
      </w:r>
      <w:r w:rsidR="00FC4507">
        <w:t>celta si allinea a quella presa dalla comunità in</w:t>
      </w:r>
      <w:r w:rsidR="00F50088">
        <w:t>t</w:t>
      </w:r>
      <w:r w:rsidR="00FC4507">
        <w:t>ernazionale, le associazioni di tutto il mondo infatti stanno annullando gli eventi che non siano sul web o nei soci</w:t>
      </w:r>
      <w:r w:rsidR="00906E72">
        <w:t>al e la conferenza mondiale alle</w:t>
      </w:r>
      <w:r w:rsidR="00FC4507">
        <w:t xml:space="preserve"> Nazioni Unite è stata annullata</w:t>
      </w:r>
      <w:r w:rsidR="00057D2E">
        <w:t>.  ………………….………………………………..”</w:t>
      </w:r>
      <w:r w:rsidR="0020241E">
        <w:t xml:space="preserve"> </w:t>
      </w:r>
    </w:p>
    <w:p w:rsidR="007947B6" w:rsidRDefault="00063241" w:rsidP="00C16D2B">
      <w:pPr>
        <w:spacing w:after="0"/>
        <w:jc w:val="both"/>
      </w:pPr>
      <w:bookmarkStart w:id="0" w:name="_GoBack"/>
      <w:bookmarkEnd w:id="0"/>
      <w:r>
        <w:t xml:space="preserve">     </w:t>
      </w:r>
      <w:r w:rsidR="00821FB0">
        <w:t xml:space="preserve">La giornata mondiale della sindrome di Down (World Down Syndrome Day) è un appuntamento internazionale - voluto da Down Syndrome international e sancito ufficialmente anche da una risoluzione dell’ONU - nato per diffondere una maggiore consapevolezza e conoscenza sulla sindrome di Down, per creare una nuova cultura della diversità e per promuovere il rispetto e l’inclusione nella società di tutte le persone con sindrome di Down. La scelta della data </w:t>
      </w:r>
      <w:r w:rsidR="004927FE">
        <w:t>2</w:t>
      </w:r>
      <w:r w:rsidR="00821FB0">
        <w:t>1/3 non è casuale : la sindrome di Down, detta anche trisomia 21, è caratterizzata dalla presenza di un cromosoma in più (tre invece di due)</w:t>
      </w:r>
      <w:r>
        <w:t xml:space="preserve"> nella coppia cromosomica n. 21 all’interno delle cellule</w:t>
      </w:r>
      <w:r w:rsidR="007947B6">
        <w:t>.</w:t>
      </w:r>
    </w:p>
    <w:p w:rsidR="005C714A" w:rsidRDefault="00C16D2B" w:rsidP="00A025AB">
      <w:pPr>
        <w:jc w:val="both"/>
      </w:pPr>
      <w:r>
        <w:t xml:space="preserve">     </w:t>
      </w:r>
      <w:r w:rsidR="007947B6">
        <w:t xml:space="preserve">L’A.R.D.A. esprime </w:t>
      </w:r>
      <w:r w:rsidR="001A5B67">
        <w:t xml:space="preserve">cauta </w:t>
      </w:r>
      <w:r w:rsidR="007947B6">
        <w:t>soddisfazione per il rapporto di concreta collaborazione che si è instaurato a livello territoriale con il mondo delle imprese, della scuola, delle società sportive, degli ambiti sociali</w:t>
      </w:r>
      <w:r>
        <w:t>,</w:t>
      </w:r>
      <w:r w:rsidR="00B337EF">
        <w:t xml:space="preserve"> delle </w:t>
      </w:r>
      <w:r w:rsidR="003725CB">
        <w:t>A</w:t>
      </w:r>
      <w:r w:rsidR="00B337EF">
        <w:t>mministrazioni locali</w:t>
      </w:r>
      <w:r>
        <w:t>, ecc.</w:t>
      </w:r>
    </w:p>
    <w:p w:rsidR="002F07A2" w:rsidRDefault="005C714A" w:rsidP="00A025AB">
      <w:pPr>
        <w:jc w:val="both"/>
      </w:pPr>
      <w:r>
        <w:t>IL C.D.  A.R.D.A</w:t>
      </w:r>
      <w:r w:rsidR="002A3B5D">
        <w:t>.</w:t>
      </w:r>
      <w:r>
        <w:t xml:space="preserve"> Onlus di Vasto </w:t>
      </w:r>
      <w:r w:rsidR="007947B6">
        <w:t xml:space="preserve">  </w:t>
      </w:r>
      <w:r w:rsidR="00FC4507">
        <w:t xml:space="preserve"> </w:t>
      </w:r>
      <w:r w:rsidR="002F07A2">
        <w:t xml:space="preserve"> </w:t>
      </w:r>
    </w:p>
    <w:p w:rsidR="00E05B77" w:rsidRDefault="00E05B77"/>
    <w:sectPr w:rsidR="00E05B77" w:rsidSect="00461363">
      <w:pgSz w:w="11906" w:h="16838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F"/>
    <w:rsid w:val="000307FB"/>
    <w:rsid w:val="00057D2E"/>
    <w:rsid w:val="00063241"/>
    <w:rsid w:val="000762F5"/>
    <w:rsid w:val="000E0628"/>
    <w:rsid w:val="001253A0"/>
    <w:rsid w:val="001A1987"/>
    <w:rsid w:val="001A5B67"/>
    <w:rsid w:val="001B3193"/>
    <w:rsid w:val="001E577D"/>
    <w:rsid w:val="0020241E"/>
    <w:rsid w:val="002A3B5D"/>
    <w:rsid w:val="002C4C7C"/>
    <w:rsid w:val="002F07A2"/>
    <w:rsid w:val="003725CB"/>
    <w:rsid w:val="003E5DF2"/>
    <w:rsid w:val="00461363"/>
    <w:rsid w:val="00491035"/>
    <w:rsid w:val="004927FE"/>
    <w:rsid w:val="004B2C02"/>
    <w:rsid w:val="004D3E7A"/>
    <w:rsid w:val="00587BA1"/>
    <w:rsid w:val="005C714A"/>
    <w:rsid w:val="0062704E"/>
    <w:rsid w:val="00627EEF"/>
    <w:rsid w:val="006D31C6"/>
    <w:rsid w:val="006D4941"/>
    <w:rsid w:val="007376B3"/>
    <w:rsid w:val="00786516"/>
    <w:rsid w:val="007947B6"/>
    <w:rsid w:val="00821FB0"/>
    <w:rsid w:val="00867C92"/>
    <w:rsid w:val="00906E72"/>
    <w:rsid w:val="009469DF"/>
    <w:rsid w:val="00A025AB"/>
    <w:rsid w:val="00A3211F"/>
    <w:rsid w:val="00A55664"/>
    <w:rsid w:val="00B337EF"/>
    <w:rsid w:val="00BE0B99"/>
    <w:rsid w:val="00C16D2B"/>
    <w:rsid w:val="00C201E6"/>
    <w:rsid w:val="00C82236"/>
    <w:rsid w:val="00E05B77"/>
    <w:rsid w:val="00E6676D"/>
    <w:rsid w:val="00E9486C"/>
    <w:rsid w:val="00F50088"/>
    <w:rsid w:val="00FB45C4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cp:lastPrinted>2020-03-20T18:00:00Z</cp:lastPrinted>
  <dcterms:created xsi:type="dcterms:W3CDTF">2020-03-18T08:47:00Z</dcterms:created>
  <dcterms:modified xsi:type="dcterms:W3CDTF">2020-03-21T06:54:00Z</dcterms:modified>
</cp:coreProperties>
</file>